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52435" w14:textId="49165407" w:rsidR="00EB7286" w:rsidRPr="00547F12" w:rsidRDefault="00EB7286" w:rsidP="00AB0565">
      <w:pPr>
        <w:spacing w:after="0" w:line="240" w:lineRule="auto"/>
        <w:rPr>
          <w:rFonts w:cs="Courier New"/>
          <w:b/>
          <w:sz w:val="28"/>
          <w:szCs w:val="28"/>
        </w:rPr>
      </w:pPr>
      <w:bookmarkStart w:id="0" w:name="_GoBack"/>
      <w:bookmarkEnd w:id="0"/>
    </w:p>
    <w:tbl>
      <w:tblPr>
        <w:tblStyle w:val="TableGrid"/>
        <w:tblW w:w="0" w:type="auto"/>
        <w:tblLook w:val="04A0" w:firstRow="1" w:lastRow="0" w:firstColumn="1" w:lastColumn="0" w:noHBand="0" w:noVBand="1"/>
      </w:tblPr>
      <w:tblGrid>
        <w:gridCol w:w="3090"/>
        <w:gridCol w:w="1325"/>
        <w:gridCol w:w="897"/>
        <w:gridCol w:w="2276"/>
        <w:gridCol w:w="1762"/>
      </w:tblGrid>
      <w:tr w:rsidR="00476A1F" w14:paraId="4427516B" w14:textId="77777777" w:rsidTr="00603AEF">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603AEF">
        <w:tc>
          <w:tcPr>
            <w:tcW w:w="9576" w:type="dxa"/>
            <w:gridSpan w:val="5"/>
          </w:tcPr>
          <w:p w14:paraId="4F7B6124" w14:textId="64DF0494" w:rsidR="003C7F00" w:rsidRPr="003C7F00" w:rsidRDefault="003C7F00" w:rsidP="003C7F00">
            <w:pPr>
              <w:rPr>
                <w:b/>
                <w:sz w:val="24"/>
                <w:szCs w:val="24"/>
              </w:rPr>
            </w:pPr>
            <w:r w:rsidRPr="003C7F00">
              <w:rPr>
                <w:b/>
                <w:sz w:val="24"/>
                <w:szCs w:val="24"/>
              </w:rPr>
              <w:t>Title:</w:t>
            </w:r>
            <w:r w:rsidR="00603AEF">
              <w:rPr>
                <w:b/>
                <w:sz w:val="24"/>
                <w:szCs w:val="24"/>
              </w:rPr>
              <w:t xml:space="preserve"> All About Ronald </w:t>
            </w:r>
          </w:p>
        </w:tc>
      </w:tr>
      <w:tr w:rsidR="007353D6" w14:paraId="7D35243A" w14:textId="77777777" w:rsidTr="00476A1F">
        <w:tc>
          <w:tcPr>
            <w:tcW w:w="3194" w:type="dxa"/>
          </w:tcPr>
          <w:p w14:paraId="5ABF8545" w14:textId="77777777" w:rsidR="00EB7286" w:rsidRDefault="00EB7286" w:rsidP="00603AEF">
            <w:pPr>
              <w:rPr>
                <w:b/>
                <w:sz w:val="24"/>
                <w:szCs w:val="24"/>
              </w:rPr>
            </w:pPr>
            <w:r w:rsidRPr="0081173A">
              <w:rPr>
                <w:b/>
                <w:sz w:val="24"/>
                <w:szCs w:val="24"/>
              </w:rPr>
              <w:t>Your name:</w:t>
            </w:r>
          </w:p>
          <w:p w14:paraId="7D352436" w14:textId="00688A4D" w:rsidR="00603AEF" w:rsidRPr="0081173A" w:rsidRDefault="00603AEF" w:rsidP="00603AEF">
            <w:pPr>
              <w:rPr>
                <w:b/>
                <w:sz w:val="24"/>
                <w:szCs w:val="24"/>
              </w:rPr>
            </w:pPr>
            <w:r>
              <w:rPr>
                <w:b/>
                <w:sz w:val="24"/>
                <w:szCs w:val="24"/>
              </w:rPr>
              <w:t>Kayleen Malizzi</w:t>
            </w:r>
          </w:p>
        </w:tc>
        <w:tc>
          <w:tcPr>
            <w:tcW w:w="2305" w:type="dxa"/>
            <w:gridSpan w:val="2"/>
          </w:tcPr>
          <w:p w14:paraId="458E6478" w14:textId="77777777" w:rsidR="00EB7286" w:rsidRDefault="00FE5E8F" w:rsidP="00603AEF">
            <w:pPr>
              <w:rPr>
                <w:b/>
                <w:sz w:val="24"/>
                <w:szCs w:val="24"/>
              </w:rPr>
            </w:pPr>
            <w:r w:rsidRPr="00FE5E8F">
              <w:rPr>
                <w:b/>
                <w:sz w:val="24"/>
                <w:szCs w:val="24"/>
              </w:rPr>
              <w:t>Age or Grade Level</w:t>
            </w:r>
            <w:r w:rsidR="00EB7286" w:rsidRPr="00FE5E8F">
              <w:rPr>
                <w:b/>
                <w:sz w:val="24"/>
                <w:szCs w:val="24"/>
              </w:rPr>
              <w:t>:</w:t>
            </w:r>
          </w:p>
          <w:p w14:paraId="7D352437" w14:textId="61502A3A" w:rsidR="00603AEF" w:rsidRPr="0081173A" w:rsidRDefault="00603AEF" w:rsidP="00603AEF">
            <w:pPr>
              <w:rPr>
                <w:b/>
                <w:sz w:val="24"/>
                <w:szCs w:val="24"/>
              </w:rPr>
            </w:pPr>
            <w:r>
              <w:rPr>
                <w:b/>
                <w:sz w:val="24"/>
                <w:szCs w:val="24"/>
              </w:rPr>
              <w:t>K- 1</w:t>
            </w:r>
            <w:r w:rsidRPr="00603AEF">
              <w:rPr>
                <w:b/>
                <w:sz w:val="24"/>
                <w:szCs w:val="24"/>
                <w:vertAlign w:val="superscript"/>
              </w:rPr>
              <w:t>st</w:t>
            </w:r>
            <w:r>
              <w:rPr>
                <w:b/>
                <w:sz w:val="24"/>
                <w:szCs w:val="24"/>
              </w:rPr>
              <w:t xml:space="preserve"> Grade</w:t>
            </w:r>
          </w:p>
        </w:tc>
        <w:tc>
          <w:tcPr>
            <w:tcW w:w="2276" w:type="dxa"/>
          </w:tcPr>
          <w:p w14:paraId="634C494E" w14:textId="02276510" w:rsidR="007353D6" w:rsidRDefault="00925607" w:rsidP="00603AEF">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5B70D59A" w:rsidR="007353D6" w:rsidRDefault="00603AEF" w:rsidP="00603AEF">
            <w:pPr>
              <w:rPr>
                <w:b/>
                <w:sz w:val="24"/>
                <w:szCs w:val="24"/>
              </w:rPr>
            </w:pPr>
            <w:r>
              <w:rPr>
                <w:b/>
                <w:sz w:val="24"/>
                <w:szCs w:val="24"/>
              </w:rPr>
              <w:t>Science/Social Studies</w:t>
            </w:r>
          </w:p>
          <w:p w14:paraId="3C5CD933" w14:textId="77777777" w:rsidR="00EB7286" w:rsidRDefault="00EB7286" w:rsidP="00603AEF">
            <w:pPr>
              <w:rPr>
                <w:b/>
                <w:sz w:val="24"/>
                <w:szCs w:val="24"/>
              </w:rPr>
            </w:pPr>
          </w:p>
          <w:p w14:paraId="7D352438" w14:textId="4FA77D71" w:rsidR="00FE5E8F" w:rsidRPr="0081173A" w:rsidRDefault="00FE5E8F" w:rsidP="00603AEF">
            <w:pPr>
              <w:rPr>
                <w:b/>
                <w:sz w:val="24"/>
                <w:szCs w:val="24"/>
              </w:rPr>
            </w:pPr>
          </w:p>
        </w:tc>
        <w:tc>
          <w:tcPr>
            <w:tcW w:w="1801" w:type="dxa"/>
          </w:tcPr>
          <w:p w14:paraId="52DEE86E" w14:textId="77777777" w:rsidR="00EB7286" w:rsidRDefault="00FE5E8F" w:rsidP="00603AEF">
            <w:pPr>
              <w:rPr>
                <w:b/>
                <w:sz w:val="24"/>
                <w:szCs w:val="24"/>
              </w:rPr>
            </w:pPr>
            <w:r>
              <w:rPr>
                <w:b/>
                <w:sz w:val="24"/>
                <w:szCs w:val="24"/>
              </w:rPr>
              <w:t>Time frame for Lesson</w:t>
            </w:r>
            <w:r w:rsidR="00EB7286">
              <w:rPr>
                <w:b/>
                <w:sz w:val="24"/>
                <w:szCs w:val="24"/>
              </w:rPr>
              <w:t>:</w:t>
            </w:r>
            <w:r w:rsidR="00603AEF">
              <w:rPr>
                <w:b/>
                <w:sz w:val="24"/>
                <w:szCs w:val="24"/>
              </w:rPr>
              <w:t xml:space="preserve"> 45 to 60 minutes</w:t>
            </w:r>
          </w:p>
          <w:p w14:paraId="7D352439" w14:textId="0BDB5C25" w:rsidR="00603AEF" w:rsidRPr="0081173A" w:rsidRDefault="00603AEF" w:rsidP="00603AEF">
            <w:pPr>
              <w:rPr>
                <w:b/>
                <w:sz w:val="24"/>
                <w:szCs w:val="24"/>
              </w:rPr>
            </w:pPr>
            <w:r>
              <w:rPr>
                <w:b/>
                <w:sz w:val="24"/>
                <w:szCs w:val="24"/>
              </w:rPr>
              <w:t>(May carry on to next class meeting.)</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7F09B0EB" w:rsidR="00EB7286" w:rsidRDefault="003813BF" w:rsidP="00603AEF">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p>
          <w:p w14:paraId="7A15579C" w14:textId="77777777" w:rsidR="00AB0565" w:rsidRDefault="00AB0565" w:rsidP="00AB0565">
            <w:pPr>
              <w:rPr>
                <w:b/>
                <w:sz w:val="24"/>
                <w:szCs w:val="24"/>
              </w:rPr>
            </w:pPr>
            <w:r w:rsidRPr="00325666">
              <w:rPr>
                <w:b/>
                <w:sz w:val="24"/>
                <w:szCs w:val="24"/>
              </w:rPr>
              <w:t>SS 0.3.5.b Give examples of how to care for the environment (e.g., recycle cans, bottles, and paper; pick up your trash)</w:t>
            </w:r>
          </w:p>
          <w:p w14:paraId="1FCEE88C" w14:textId="77777777" w:rsidR="00AB0565" w:rsidRDefault="00AB0565" w:rsidP="00AB0565">
            <w:pPr>
              <w:rPr>
                <w:b/>
                <w:sz w:val="24"/>
                <w:szCs w:val="24"/>
              </w:rPr>
            </w:pPr>
            <w:r w:rsidRPr="00325666">
              <w:rPr>
                <w:b/>
                <w:sz w:val="24"/>
                <w:szCs w:val="24"/>
              </w:rPr>
              <w:t>SS 1.2.2 Students will identify natural resources.</w:t>
            </w:r>
          </w:p>
          <w:p w14:paraId="5FBBF37C" w14:textId="77777777" w:rsidR="00AB0565" w:rsidRDefault="00AB0565" w:rsidP="00AB0565">
            <w:pPr>
              <w:rPr>
                <w:b/>
                <w:sz w:val="24"/>
                <w:szCs w:val="24"/>
              </w:rPr>
            </w:pPr>
            <w:r w:rsidRPr="00732404">
              <w:rPr>
                <w:b/>
                <w:sz w:val="24"/>
                <w:szCs w:val="24"/>
              </w:rPr>
              <w:t>SS 1.2.6.a Give examples of situations where students and families have chosen to save for future purchases</w:t>
            </w:r>
          </w:p>
          <w:p w14:paraId="4878D7D4" w14:textId="77777777" w:rsidR="00AB0565" w:rsidRDefault="00AB0565" w:rsidP="00AB0565">
            <w:pPr>
              <w:rPr>
                <w:b/>
                <w:sz w:val="24"/>
                <w:szCs w:val="24"/>
              </w:rPr>
            </w:pPr>
            <w:r w:rsidRPr="00732404">
              <w:rPr>
                <w:b/>
                <w:sz w:val="24"/>
                <w:szCs w:val="24"/>
              </w:rPr>
              <w:t>SS 1.3.4.b Describe places in the community (e.g., farms, parks, houses, stores)</w:t>
            </w:r>
          </w:p>
          <w:p w14:paraId="5EFCBC8D" w14:textId="77777777" w:rsidR="00AB0565" w:rsidRDefault="00AB0565" w:rsidP="00AB0565">
            <w:pPr>
              <w:rPr>
                <w:b/>
                <w:sz w:val="24"/>
                <w:szCs w:val="24"/>
              </w:rPr>
            </w:pPr>
            <w:r w:rsidRPr="00732404">
              <w:rPr>
                <w:b/>
                <w:sz w:val="24"/>
                <w:szCs w:val="24"/>
              </w:rPr>
              <w:t>SS 1.3.5.c Identify environmental issues related to the physical environment (e.g., drought, poor soil development, deserts, terrain)</w:t>
            </w:r>
          </w:p>
          <w:p w14:paraId="78A27219" w14:textId="77777777" w:rsidR="00AB0565" w:rsidRDefault="00AB0565" w:rsidP="00603AEF">
            <w:pPr>
              <w:rPr>
                <w:b/>
                <w:sz w:val="24"/>
                <w:szCs w:val="24"/>
              </w:rPr>
            </w:pPr>
          </w:p>
          <w:p w14:paraId="049F4A5E" w14:textId="77777777" w:rsidR="00FE5E8F" w:rsidRDefault="00FE5E8F" w:rsidP="00603AEF">
            <w:pPr>
              <w:rPr>
                <w:b/>
                <w:sz w:val="24"/>
                <w:szCs w:val="24"/>
              </w:rPr>
            </w:pPr>
          </w:p>
          <w:p w14:paraId="6DF4A614" w14:textId="77777777" w:rsidR="00FE5E8F" w:rsidRPr="0081173A" w:rsidRDefault="00FE5E8F" w:rsidP="00603AEF">
            <w:pPr>
              <w:rPr>
                <w:b/>
                <w:sz w:val="24"/>
                <w:szCs w:val="24"/>
              </w:rPr>
            </w:pPr>
          </w:p>
          <w:p w14:paraId="7D35243C" w14:textId="77777777" w:rsidR="00EB7286" w:rsidRPr="00AC719D" w:rsidRDefault="00EB7286" w:rsidP="00603AEF">
            <w:pPr>
              <w:rPr>
                <w:sz w:val="24"/>
                <w:szCs w:val="24"/>
              </w:rPr>
            </w:pPr>
          </w:p>
        </w:tc>
      </w:tr>
      <w:tr w:rsidR="00925607" w14:paraId="6F84E984" w14:textId="77777777" w:rsidTr="00B17408">
        <w:tc>
          <w:tcPr>
            <w:tcW w:w="9576" w:type="dxa"/>
            <w:gridSpan w:val="5"/>
          </w:tcPr>
          <w:p w14:paraId="672C598D" w14:textId="6D7B8960"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796AA931" w14:textId="77777777" w:rsidR="00603AEF" w:rsidRDefault="00603AEF" w:rsidP="008C5BB2">
            <w:pPr>
              <w:rPr>
                <w:sz w:val="24"/>
                <w:szCs w:val="24"/>
              </w:rPr>
            </w:pPr>
            <w:r>
              <w:rPr>
                <w:sz w:val="24"/>
                <w:szCs w:val="24"/>
              </w:rPr>
              <w:t>Explain how they can as members of the community can help save the environment by Reducing, Reusing, and Recycling.</w:t>
            </w:r>
          </w:p>
          <w:p w14:paraId="0BE9AE05" w14:textId="737711EA" w:rsidR="00603AEF" w:rsidRDefault="00603AEF" w:rsidP="008C5BB2">
            <w:pPr>
              <w:rPr>
                <w:sz w:val="24"/>
                <w:szCs w:val="24"/>
              </w:rPr>
            </w:pPr>
            <w:r>
              <w:rPr>
                <w:sz w:val="24"/>
                <w:szCs w:val="24"/>
              </w:rPr>
              <w:t>Describe to others what the Ronald McDonald House’s mission is.</w:t>
            </w:r>
          </w:p>
          <w:p w14:paraId="39F73D03" w14:textId="77777777" w:rsidR="00603AEF" w:rsidRDefault="00603AEF" w:rsidP="008C5BB2">
            <w:pPr>
              <w:rPr>
                <w:sz w:val="24"/>
                <w:szCs w:val="24"/>
              </w:rPr>
            </w:pPr>
            <w:r>
              <w:rPr>
                <w:sz w:val="24"/>
                <w:szCs w:val="24"/>
              </w:rPr>
              <w:t>Persuaded others to get involved with helping save our environment.</w:t>
            </w:r>
          </w:p>
          <w:p w14:paraId="75C884E4" w14:textId="16F2A5D9" w:rsidR="00603AEF" w:rsidRDefault="00603AEF" w:rsidP="008C5BB2">
            <w:pPr>
              <w:rPr>
                <w:sz w:val="24"/>
                <w:szCs w:val="24"/>
              </w:rPr>
            </w:pPr>
            <w:r>
              <w:rPr>
                <w:sz w:val="24"/>
                <w:szCs w:val="24"/>
              </w:rPr>
              <w:t>Persuaded others to get involved with helping collect pop tabs for the Ronald McDonald House.</w:t>
            </w:r>
          </w:p>
          <w:p w14:paraId="75D1336C" w14:textId="4C87399B" w:rsidR="00603AEF" w:rsidRDefault="00603AEF" w:rsidP="008C5BB2">
            <w:pPr>
              <w:rPr>
                <w:sz w:val="24"/>
                <w:szCs w:val="24"/>
              </w:rPr>
            </w:pPr>
            <w:r>
              <w:rPr>
                <w:sz w:val="24"/>
                <w:szCs w:val="24"/>
              </w:rPr>
              <w:t>Create posters to help spread awareness about needing to reduce reuse and recycle.</w:t>
            </w:r>
          </w:p>
          <w:p w14:paraId="7AB9BD61" w14:textId="77777777" w:rsidR="00603AEF" w:rsidRDefault="00603AEF" w:rsidP="008C5BB2">
            <w:pPr>
              <w:rPr>
                <w:sz w:val="24"/>
                <w:szCs w:val="24"/>
              </w:rPr>
            </w:pPr>
            <w:r>
              <w:rPr>
                <w:sz w:val="24"/>
                <w:szCs w:val="24"/>
              </w:rPr>
              <w:t>Create posters to help fundraise for the Ronald McDonald House. (by collecting pop tabs)</w:t>
            </w:r>
          </w:p>
          <w:p w14:paraId="0B5F98F4" w14:textId="1A2D5FEF" w:rsidR="00603AEF" w:rsidRDefault="00603AEF" w:rsidP="008C5BB2">
            <w:pPr>
              <w:rPr>
                <w:sz w:val="24"/>
                <w:szCs w:val="24"/>
              </w:rPr>
            </w:pPr>
            <w:r>
              <w:rPr>
                <w:sz w:val="24"/>
                <w:szCs w:val="24"/>
              </w:rPr>
              <w:t xml:space="preserve">Decorate boxes to help with fundraising for the Ronald McDonald House. (so people can put pop tabs in.) </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603AEF">
            <w:pPr>
              <w:rPr>
                <w:b/>
                <w:sz w:val="24"/>
                <w:szCs w:val="24"/>
              </w:rPr>
            </w:pPr>
          </w:p>
        </w:tc>
      </w:tr>
      <w:tr w:rsidR="00EB7286" w14:paraId="7D352442" w14:textId="77777777" w:rsidTr="00B17408">
        <w:tc>
          <w:tcPr>
            <w:tcW w:w="9576" w:type="dxa"/>
            <w:gridSpan w:val="5"/>
          </w:tcPr>
          <w:p w14:paraId="24B1A9DD" w14:textId="0B45B8C1" w:rsidR="00EB7286"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59C62379" w14:textId="214BB605" w:rsidR="00603AEF" w:rsidRPr="00FA54C0" w:rsidRDefault="00603AEF" w:rsidP="005D6F1F">
            <w:pPr>
              <w:rPr>
                <w:i/>
                <w:sz w:val="24"/>
                <w:szCs w:val="24"/>
              </w:rPr>
            </w:pPr>
            <w:r>
              <w:rPr>
                <w:i/>
                <w:sz w:val="24"/>
                <w:szCs w:val="24"/>
              </w:rPr>
              <w:t>Formative: Students will be able to describe the service project of collecting Pop tabs for the Ronald McDonald House, on the side of, Helping to spread awareness that people should Reduce, Reuse, and Recycle.</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656F8408" w:rsidR="00EB7286" w:rsidRDefault="00EB7286" w:rsidP="00603AEF">
            <w:pPr>
              <w:autoSpaceDE w:val="0"/>
              <w:autoSpaceDN w:val="0"/>
              <w:adjustRightInd w:val="0"/>
              <w:rPr>
                <w:b/>
                <w:sz w:val="24"/>
                <w:szCs w:val="24"/>
              </w:rPr>
            </w:pPr>
            <w:r>
              <w:rPr>
                <w:b/>
                <w:sz w:val="24"/>
                <w:szCs w:val="24"/>
              </w:rPr>
              <w:t>Materials:</w:t>
            </w:r>
          </w:p>
          <w:p w14:paraId="404D7B1F" w14:textId="77777777" w:rsidR="00603AEF" w:rsidRDefault="00603AEF" w:rsidP="00603AEF">
            <w:pPr>
              <w:autoSpaceDE w:val="0"/>
              <w:autoSpaceDN w:val="0"/>
              <w:adjustRightInd w:val="0"/>
              <w:rPr>
                <w:b/>
                <w:sz w:val="24"/>
                <w:szCs w:val="24"/>
              </w:rPr>
            </w:pPr>
          </w:p>
          <w:p w14:paraId="77792961" w14:textId="7E355543" w:rsidR="00603AEF" w:rsidRDefault="00603AEF" w:rsidP="00603AEF">
            <w:pPr>
              <w:autoSpaceDE w:val="0"/>
              <w:autoSpaceDN w:val="0"/>
              <w:adjustRightInd w:val="0"/>
              <w:rPr>
                <w:b/>
                <w:sz w:val="24"/>
                <w:szCs w:val="24"/>
              </w:rPr>
            </w:pPr>
            <w:r>
              <w:rPr>
                <w:b/>
                <w:sz w:val="24"/>
                <w:szCs w:val="24"/>
              </w:rPr>
              <w:t>The Lorax Book by: Dr. Seuss</w:t>
            </w:r>
          </w:p>
          <w:p w14:paraId="5F14E240" w14:textId="77777777" w:rsidR="00603AEF" w:rsidRDefault="00603AEF" w:rsidP="00603AEF">
            <w:pPr>
              <w:autoSpaceDE w:val="0"/>
              <w:autoSpaceDN w:val="0"/>
              <w:adjustRightInd w:val="0"/>
              <w:rPr>
                <w:b/>
                <w:sz w:val="24"/>
                <w:szCs w:val="24"/>
              </w:rPr>
            </w:pPr>
          </w:p>
          <w:p w14:paraId="3F389548" w14:textId="78C3B170" w:rsidR="00603AEF" w:rsidRDefault="00603AEF" w:rsidP="00603AEF">
            <w:pPr>
              <w:autoSpaceDE w:val="0"/>
              <w:autoSpaceDN w:val="0"/>
              <w:adjustRightInd w:val="0"/>
              <w:rPr>
                <w:b/>
                <w:sz w:val="24"/>
                <w:szCs w:val="24"/>
              </w:rPr>
            </w:pPr>
            <w:r>
              <w:rPr>
                <w:b/>
                <w:sz w:val="24"/>
                <w:szCs w:val="24"/>
              </w:rPr>
              <w:t>Grant Proposal Materials:</w:t>
            </w:r>
          </w:p>
          <w:p w14:paraId="6593777A" w14:textId="77777777" w:rsidR="00603AEF" w:rsidRDefault="00603AEF" w:rsidP="00603AEF">
            <w:pPr>
              <w:pStyle w:val="ListParagraph"/>
              <w:numPr>
                <w:ilvl w:val="0"/>
                <w:numId w:val="3"/>
              </w:numPr>
              <w:rPr>
                <w:rFonts w:ascii="Lucida Sans" w:hAnsi="Lucida Sans"/>
                <w:sz w:val="24"/>
                <w:szCs w:val="24"/>
              </w:rPr>
            </w:pPr>
            <w:r>
              <w:rPr>
                <w:rFonts w:ascii="Lucida Sans" w:hAnsi="Lucida Sans"/>
                <w:sz w:val="24"/>
                <w:szCs w:val="24"/>
              </w:rPr>
              <w:t>Thick poster board</w:t>
            </w:r>
            <w:r>
              <w:rPr>
                <w:rFonts w:ascii="Lucida Sans" w:hAnsi="Lucida Sans"/>
                <w:sz w:val="24"/>
                <w:szCs w:val="24"/>
              </w:rPr>
              <w:tab/>
              <w:t>10 @ up to $3.50 each</w:t>
            </w:r>
          </w:p>
          <w:p w14:paraId="655B6759" w14:textId="77777777" w:rsidR="00603AEF" w:rsidRDefault="00603AEF" w:rsidP="00603AEF">
            <w:pPr>
              <w:pStyle w:val="ListParagraph"/>
              <w:numPr>
                <w:ilvl w:val="0"/>
                <w:numId w:val="3"/>
              </w:numPr>
              <w:rPr>
                <w:rFonts w:ascii="Lucida Sans" w:hAnsi="Lucida Sans"/>
                <w:sz w:val="24"/>
                <w:szCs w:val="24"/>
              </w:rPr>
            </w:pPr>
            <w:r>
              <w:rPr>
                <w:rFonts w:ascii="Lucida Sans" w:hAnsi="Lucida Sans"/>
                <w:sz w:val="24"/>
                <w:szCs w:val="24"/>
              </w:rPr>
              <w:t>construction paper</w:t>
            </w:r>
            <w:r>
              <w:rPr>
                <w:rFonts w:ascii="Lucida Sans" w:hAnsi="Lucida Sans"/>
                <w:sz w:val="24"/>
                <w:szCs w:val="24"/>
              </w:rPr>
              <w:tab/>
              <w:t xml:space="preserve">       $ 5.00 </w:t>
            </w:r>
          </w:p>
          <w:p w14:paraId="7E98ADF9" w14:textId="77777777" w:rsidR="00603AEF" w:rsidRDefault="00603AEF" w:rsidP="00603AEF">
            <w:pPr>
              <w:pStyle w:val="ListParagraph"/>
              <w:numPr>
                <w:ilvl w:val="0"/>
                <w:numId w:val="3"/>
              </w:numPr>
              <w:rPr>
                <w:rFonts w:ascii="Lucida Sans" w:hAnsi="Lucida Sans"/>
                <w:sz w:val="24"/>
                <w:szCs w:val="24"/>
              </w:rPr>
            </w:pPr>
            <w:r>
              <w:rPr>
                <w:rFonts w:ascii="Lucida Sans" w:hAnsi="Lucida Sans"/>
                <w:sz w:val="24"/>
                <w:szCs w:val="24"/>
              </w:rPr>
              <w:t>markers</w:t>
            </w:r>
            <w:r>
              <w:rPr>
                <w:rFonts w:ascii="Lucida Sans" w:hAnsi="Lucida Sans"/>
                <w:sz w:val="24"/>
                <w:szCs w:val="24"/>
              </w:rPr>
              <w:tab/>
            </w:r>
            <w:r>
              <w:rPr>
                <w:rFonts w:ascii="Lucida Sans" w:hAnsi="Lucida Sans"/>
                <w:sz w:val="24"/>
                <w:szCs w:val="24"/>
              </w:rPr>
              <w:tab/>
            </w:r>
            <w:r>
              <w:rPr>
                <w:rFonts w:ascii="Lucida Sans" w:hAnsi="Lucida Sans"/>
                <w:sz w:val="24"/>
                <w:szCs w:val="24"/>
              </w:rPr>
              <w:tab/>
              <w:t>3pkgs @ $ 1.50 each</w:t>
            </w:r>
          </w:p>
          <w:p w14:paraId="42573832" w14:textId="77777777" w:rsidR="00603AEF" w:rsidRDefault="00603AEF" w:rsidP="00603AEF">
            <w:pPr>
              <w:pStyle w:val="ListParagraph"/>
              <w:numPr>
                <w:ilvl w:val="0"/>
                <w:numId w:val="3"/>
              </w:numPr>
              <w:rPr>
                <w:rFonts w:ascii="Lucida Sans" w:hAnsi="Lucida Sans"/>
                <w:sz w:val="24"/>
                <w:szCs w:val="24"/>
              </w:rPr>
            </w:pPr>
            <w:r>
              <w:rPr>
                <w:rFonts w:ascii="Lucida Sans" w:hAnsi="Lucida Sans"/>
                <w:sz w:val="24"/>
                <w:szCs w:val="24"/>
              </w:rPr>
              <w:t>glue sticks</w:t>
            </w:r>
            <w:r>
              <w:rPr>
                <w:rFonts w:ascii="Lucida Sans" w:hAnsi="Lucida Sans"/>
                <w:sz w:val="24"/>
                <w:szCs w:val="24"/>
              </w:rPr>
              <w:tab/>
            </w:r>
            <w:r>
              <w:rPr>
                <w:rFonts w:ascii="Lucida Sans" w:hAnsi="Lucida Sans"/>
                <w:sz w:val="24"/>
                <w:szCs w:val="24"/>
              </w:rPr>
              <w:tab/>
            </w:r>
            <w:r>
              <w:rPr>
                <w:rFonts w:ascii="Lucida Sans" w:hAnsi="Lucida Sans"/>
                <w:sz w:val="24"/>
                <w:szCs w:val="24"/>
              </w:rPr>
              <w:tab/>
              <w:t xml:space="preserve"> 10 @ $ 1.00 each</w:t>
            </w:r>
          </w:p>
          <w:p w14:paraId="2713B10E" w14:textId="77777777" w:rsidR="00603AEF" w:rsidRDefault="00603AEF" w:rsidP="00603AEF">
            <w:pPr>
              <w:pStyle w:val="ListParagraph"/>
              <w:numPr>
                <w:ilvl w:val="0"/>
                <w:numId w:val="3"/>
              </w:numPr>
              <w:rPr>
                <w:rFonts w:ascii="Lucida Sans" w:hAnsi="Lucida Sans"/>
                <w:sz w:val="24"/>
                <w:szCs w:val="24"/>
              </w:rPr>
            </w:pPr>
            <w:r>
              <w:rPr>
                <w:rFonts w:ascii="Lucida Sans" w:hAnsi="Lucida Sans"/>
                <w:sz w:val="24"/>
                <w:szCs w:val="24"/>
              </w:rPr>
              <w:t>pictures from magazines and computer, of no cost</w:t>
            </w:r>
          </w:p>
          <w:p w14:paraId="397C263A" w14:textId="77777777" w:rsidR="00603AEF" w:rsidRDefault="00603AEF" w:rsidP="00603AEF">
            <w:pPr>
              <w:rPr>
                <w:rFonts w:ascii="Lucida Sans" w:hAnsi="Lucida Sans"/>
              </w:rPr>
            </w:pPr>
            <w:r>
              <w:rPr>
                <w:rFonts w:ascii="Lucida Sans" w:hAnsi="Lucida Sans"/>
              </w:rPr>
              <w:t xml:space="preserve">                                                                  ______________________________</w:t>
            </w:r>
            <w:r>
              <w:rPr>
                <w:rFonts w:ascii="Lucida Sans" w:hAnsi="Lucida Sans"/>
              </w:rPr>
              <w:tab/>
            </w:r>
          </w:p>
          <w:p w14:paraId="2183115C" w14:textId="6AD34520" w:rsidR="00856F5A" w:rsidRDefault="00603AEF" w:rsidP="00603AEF">
            <w:pPr>
              <w:autoSpaceDE w:val="0"/>
              <w:autoSpaceDN w:val="0"/>
              <w:adjustRightInd w:val="0"/>
              <w:rPr>
                <w:rFonts w:ascii="Lucida Sans" w:hAnsi="Lucida Sans"/>
              </w:rPr>
            </w:pPr>
            <w:r>
              <w:rPr>
                <w:rFonts w:ascii="Lucida Sans" w:hAnsi="Lucida Sans"/>
              </w:rPr>
              <w:t xml:space="preserve">                                                                          $ 50.00     total expenses</w:t>
            </w:r>
          </w:p>
          <w:p w14:paraId="460FD675" w14:textId="5BE6CCD9" w:rsidR="00603AEF" w:rsidRPr="00603AEF" w:rsidRDefault="00603AEF" w:rsidP="00603AEF">
            <w:pPr>
              <w:autoSpaceDE w:val="0"/>
              <w:autoSpaceDN w:val="0"/>
              <w:adjustRightInd w:val="0"/>
              <w:rPr>
                <w:rFonts w:ascii="Lucida Sans" w:hAnsi="Lucida Sans"/>
                <w:b/>
              </w:rPr>
            </w:pPr>
            <w:r w:rsidRPr="00603AEF">
              <w:rPr>
                <w:rFonts w:ascii="Lucida Sans" w:hAnsi="Lucida Sans"/>
                <w:b/>
              </w:rPr>
              <w:t>Schloppity Schlopp materials:</w:t>
            </w:r>
          </w:p>
          <w:p w14:paraId="68A32DD4" w14:textId="4F9C8CF6" w:rsidR="00603AEF" w:rsidRPr="00603AEF" w:rsidRDefault="00603AEF" w:rsidP="00603AEF">
            <w:pPr>
              <w:autoSpaceDE w:val="0"/>
              <w:autoSpaceDN w:val="0"/>
              <w:adjustRightInd w:val="0"/>
              <w:rPr>
                <w:rFonts w:ascii="Lucida Sans" w:hAnsi="Lucida Sans"/>
                <w:b/>
              </w:rPr>
            </w:pPr>
            <w:r w:rsidRPr="00603AEF">
              <w:rPr>
                <w:rFonts w:ascii="Lucida Sans" w:hAnsi="Lucida Sans"/>
                <w:b/>
              </w:rPr>
              <w:t xml:space="preserve">Water </w:t>
            </w:r>
          </w:p>
          <w:p w14:paraId="43D891B5" w14:textId="6B223F94" w:rsidR="00603AEF" w:rsidRPr="00603AEF" w:rsidRDefault="00603AEF" w:rsidP="00603AEF">
            <w:pPr>
              <w:autoSpaceDE w:val="0"/>
              <w:autoSpaceDN w:val="0"/>
              <w:adjustRightInd w:val="0"/>
              <w:rPr>
                <w:rFonts w:ascii="Lucida Sans" w:hAnsi="Lucida Sans"/>
                <w:b/>
              </w:rPr>
            </w:pPr>
            <w:r w:rsidRPr="00603AEF">
              <w:rPr>
                <w:rFonts w:ascii="Lucida Sans" w:hAnsi="Lucida Sans"/>
                <w:b/>
              </w:rPr>
              <w:t>Corn starch</w:t>
            </w:r>
          </w:p>
          <w:p w14:paraId="1BEDFC97" w14:textId="27C18B6B" w:rsidR="00603AEF" w:rsidRPr="00603AEF" w:rsidRDefault="00603AEF" w:rsidP="00603AEF">
            <w:pPr>
              <w:autoSpaceDE w:val="0"/>
              <w:autoSpaceDN w:val="0"/>
              <w:adjustRightInd w:val="0"/>
              <w:rPr>
                <w:rFonts w:ascii="Lucida Sans" w:hAnsi="Lucida Sans"/>
                <w:b/>
              </w:rPr>
            </w:pPr>
            <w:r w:rsidRPr="00603AEF">
              <w:rPr>
                <w:rFonts w:ascii="Lucida Sans" w:hAnsi="Lucida Sans"/>
                <w:b/>
              </w:rPr>
              <w:t>Newspapers</w:t>
            </w:r>
          </w:p>
          <w:p w14:paraId="5C815534" w14:textId="33A8344F" w:rsidR="00603AEF" w:rsidRPr="00603AEF" w:rsidRDefault="00603AEF" w:rsidP="00603AEF">
            <w:pPr>
              <w:autoSpaceDE w:val="0"/>
              <w:autoSpaceDN w:val="0"/>
              <w:adjustRightInd w:val="0"/>
              <w:rPr>
                <w:rFonts w:ascii="Lucida Sans" w:hAnsi="Lucida Sans"/>
                <w:b/>
              </w:rPr>
            </w:pPr>
            <w:r w:rsidRPr="00603AEF">
              <w:rPr>
                <w:rFonts w:ascii="Lucida Sans" w:hAnsi="Lucida Sans"/>
                <w:b/>
              </w:rPr>
              <w:t>Paper towels</w:t>
            </w:r>
          </w:p>
          <w:p w14:paraId="56EB8241" w14:textId="545ED353" w:rsidR="00603AEF" w:rsidRPr="00603AEF" w:rsidRDefault="00603AEF" w:rsidP="00603AEF">
            <w:pPr>
              <w:autoSpaceDE w:val="0"/>
              <w:autoSpaceDN w:val="0"/>
              <w:adjustRightInd w:val="0"/>
              <w:rPr>
                <w:rFonts w:ascii="Lucida Sans" w:hAnsi="Lucida Sans"/>
                <w:b/>
              </w:rPr>
            </w:pPr>
            <w:r w:rsidRPr="00603AEF">
              <w:rPr>
                <w:rFonts w:ascii="Lucida Sans" w:hAnsi="Lucida Sans"/>
                <w:b/>
              </w:rPr>
              <w:t>Bowl/tub/bucket</w:t>
            </w:r>
          </w:p>
          <w:p w14:paraId="54DE0B97" w14:textId="77777777" w:rsidR="00603AEF" w:rsidRDefault="00603AEF" w:rsidP="00603AEF">
            <w:pPr>
              <w:autoSpaceDE w:val="0"/>
              <w:autoSpaceDN w:val="0"/>
              <w:adjustRightInd w:val="0"/>
              <w:rPr>
                <w:b/>
                <w:sz w:val="24"/>
                <w:szCs w:val="24"/>
              </w:rPr>
            </w:pPr>
          </w:p>
          <w:p w14:paraId="7D35244F" w14:textId="77777777" w:rsidR="00EB7286" w:rsidRDefault="00EB7286" w:rsidP="00603AEF">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603AEF">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603AEF">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067AFE11" w14:textId="77777777" w:rsidR="00603AEF" w:rsidRDefault="00603AEF" w:rsidP="00603AEF">
            <w:pPr>
              <w:autoSpaceDE w:val="0"/>
              <w:autoSpaceDN w:val="0"/>
              <w:adjustRightInd w:val="0"/>
              <w:rPr>
                <w:rFonts w:cstheme="minorHAnsi"/>
                <w:i/>
                <w:color w:val="333333"/>
                <w:sz w:val="23"/>
                <w:szCs w:val="23"/>
              </w:rPr>
            </w:pPr>
          </w:p>
          <w:p w14:paraId="377186B4" w14:textId="4AA65558" w:rsidR="00603AEF" w:rsidRPr="003606DC" w:rsidRDefault="00603AEF" w:rsidP="00603AEF">
            <w:pPr>
              <w:autoSpaceDE w:val="0"/>
              <w:autoSpaceDN w:val="0"/>
              <w:adjustRightInd w:val="0"/>
              <w:rPr>
                <w:rFonts w:ascii="TTE1CB6198t00" w:hAnsi="TTE1CB6198t00" w:cs="TTE1CB6198t00"/>
                <w:b/>
                <w:sz w:val="21"/>
                <w:szCs w:val="21"/>
              </w:rPr>
            </w:pPr>
            <w:r>
              <w:rPr>
                <w:rFonts w:cstheme="minorHAnsi"/>
                <w:i/>
                <w:color w:val="333333"/>
                <w:sz w:val="23"/>
                <w:szCs w:val="23"/>
              </w:rPr>
              <w:t>Start off by finishing pollution experiment from last lesson. Review briefly of the effects not rec</w:t>
            </w:r>
            <w:r w:rsidR="005D53EF">
              <w:rPr>
                <w:rFonts w:cstheme="minorHAnsi"/>
                <w:i/>
                <w:color w:val="333333"/>
                <w:sz w:val="23"/>
                <w:szCs w:val="23"/>
              </w:rPr>
              <w:t xml:space="preserve">ycling has on our environment. (Includes </w:t>
            </w:r>
            <w:r>
              <w:rPr>
                <w:rFonts w:cstheme="minorHAnsi"/>
                <w:i/>
                <w:color w:val="333333"/>
                <w:sz w:val="23"/>
                <w:szCs w:val="23"/>
              </w:rPr>
              <w:t>3 types of pollution). Start right in with explaining the service project the girls will be working on for the next few lesson days.</w:t>
            </w:r>
          </w:p>
          <w:p w14:paraId="44E2705D" w14:textId="77777777" w:rsidR="003606DC" w:rsidRDefault="003606DC" w:rsidP="00603AEF">
            <w:pPr>
              <w:autoSpaceDE w:val="0"/>
              <w:autoSpaceDN w:val="0"/>
              <w:adjustRightInd w:val="0"/>
              <w:rPr>
                <w:rFonts w:cstheme="minorHAnsi"/>
                <w:i/>
                <w:color w:val="333333"/>
                <w:sz w:val="23"/>
                <w:szCs w:val="23"/>
              </w:rPr>
            </w:pPr>
          </w:p>
          <w:p w14:paraId="2384EA63" w14:textId="77777777" w:rsidR="003606DC" w:rsidRDefault="003606DC" w:rsidP="00603AEF">
            <w:pPr>
              <w:autoSpaceDE w:val="0"/>
              <w:autoSpaceDN w:val="0"/>
              <w:adjustRightInd w:val="0"/>
              <w:rPr>
                <w:rFonts w:cstheme="minorHAnsi"/>
                <w:i/>
                <w:color w:val="333333"/>
                <w:sz w:val="23"/>
                <w:szCs w:val="23"/>
              </w:rPr>
            </w:pPr>
          </w:p>
          <w:p w14:paraId="7D352457" w14:textId="77777777" w:rsidR="00FA54C0" w:rsidRPr="0081173A" w:rsidRDefault="00FA54C0" w:rsidP="00603AEF">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603AEF">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20ED339C" w:rsidR="00EB7286" w:rsidRDefault="00EB7286" w:rsidP="00603AEF">
            <w:pPr>
              <w:autoSpaceDE w:val="0"/>
              <w:autoSpaceDN w:val="0"/>
              <w:adjustRightInd w:val="0"/>
              <w:jc w:val="center"/>
              <w:rPr>
                <w:b/>
                <w:sz w:val="24"/>
                <w:szCs w:val="24"/>
              </w:rPr>
            </w:pPr>
            <w:r>
              <w:rPr>
                <w:b/>
                <w:sz w:val="24"/>
                <w:szCs w:val="24"/>
              </w:rPr>
              <w:t>Teacher will do:</w:t>
            </w:r>
          </w:p>
          <w:p w14:paraId="3E7F0481" w14:textId="5662469D" w:rsidR="00A646C9" w:rsidRDefault="00A821E8" w:rsidP="005D53EF">
            <w:pPr>
              <w:pStyle w:val="ListParagraph"/>
              <w:numPr>
                <w:ilvl w:val="0"/>
                <w:numId w:val="4"/>
              </w:numPr>
              <w:autoSpaceDE w:val="0"/>
              <w:autoSpaceDN w:val="0"/>
              <w:adjustRightInd w:val="0"/>
              <w:rPr>
                <w:b/>
                <w:sz w:val="24"/>
                <w:szCs w:val="24"/>
              </w:rPr>
            </w:pPr>
            <w:r>
              <w:rPr>
                <w:b/>
                <w:sz w:val="24"/>
                <w:szCs w:val="24"/>
              </w:rPr>
              <w:t>B</w:t>
            </w:r>
            <w:r w:rsidR="00A646C9">
              <w:rPr>
                <w:b/>
                <w:sz w:val="24"/>
                <w:szCs w:val="24"/>
              </w:rPr>
              <w:t>ell ringer (3 types of pollutions)</w:t>
            </w:r>
          </w:p>
          <w:p w14:paraId="2847FEF3" w14:textId="7B57443A" w:rsidR="00387E8F" w:rsidRDefault="005D53EF" w:rsidP="005D53EF">
            <w:pPr>
              <w:pStyle w:val="ListParagraph"/>
              <w:numPr>
                <w:ilvl w:val="0"/>
                <w:numId w:val="4"/>
              </w:numPr>
              <w:autoSpaceDE w:val="0"/>
              <w:autoSpaceDN w:val="0"/>
              <w:adjustRightInd w:val="0"/>
              <w:rPr>
                <w:b/>
                <w:sz w:val="24"/>
                <w:szCs w:val="24"/>
              </w:rPr>
            </w:pPr>
            <w:r>
              <w:rPr>
                <w:b/>
                <w:sz w:val="24"/>
                <w:szCs w:val="24"/>
              </w:rPr>
              <w:t>Start with experiment from last lesson.</w:t>
            </w:r>
          </w:p>
          <w:p w14:paraId="5DE164E6" w14:textId="4C554537" w:rsidR="005D53EF" w:rsidRDefault="005D53EF" w:rsidP="005D53EF">
            <w:pPr>
              <w:pStyle w:val="ListParagraph"/>
              <w:numPr>
                <w:ilvl w:val="0"/>
                <w:numId w:val="4"/>
              </w:numPr>
              <w:autoSpaceDE w:val="0"/>
              <w:autoSpaceDN w:val="0"/>
              <w:adjustRightInd w:val="0"/>
              <w:rPr>
                <w:b/>
                <w:sz w:val="24"/>
                <w:szCs w:val="24"/>
              </w:rPr>
            </w:pPr>
            <w:r>
              <w:rPr>
                <w:b/>
                <w:sz w:val="24"/>
                <w:szCs w:val="24"/>
              </w:rPr>
              <w:t>Give review questions from last lesson about how not reducing, reusing, and recycling can harm our environment we live in today. (Allow for discussion.)</w:t>
            </w:r>
            <w:r w:rsidRPr="005D53EF">
              <w:rPr>
                <w:b/>
                <w:sz w:val="24"/>
                <w:szCs w:val="24"/>
              </w:rPr>
              <w:t xml:space="preserve"> </w:t>
            </w:r>
          </w:p>
          <w:p w14:paraId="68A93151" w14:textId="77777777" w:rsidR="005D53EF" w:rsidRDefault="005D53EF" w:rsidP="005D53EF">
            <w:pPr>
              <w:pStyle w:val="ListParagraph"/>
              <w:numPr>
                <w:ilvl w:val="0"/>
                <w:numId w:val="4"/>
              </w:numPr>
              <w:autoSpaceDE w:val="0"/>
              <w:autoSpaceDN w:val="0"/>
              <w:adjustRightInd w:val="0"/>
              <w:rPr>
                <w:b/>
                <w:sz w:val="24"/>
                <w:szCs w:val="24"/>
              </w:rPr>
            </w:pPr>
            <w:r>
              <w:rPr>
                <w:b/>
                <w:sz w:val="24"/>
                <w:szCs w:val="24"/>
              </w:rPr>
              <w:t>Explain what the Ronald McDonald House is.</w:t>
            </w:r>
          </w:p>
          <w:p w14:paraId="3DD5D14F" w14:textId="709C76E7" w:rsidR="005D53EF" w:rsidRDefault="005D53EF" w:rsidP="005D53EF">
            <w:pPr>
              <w:pStyle w:val="ListParagraph"/>
              <w:numPr>
                <w:ilvl w:val="0"/>
                <w:numId w:val="4"/>
              </w:numPr>
              <w:autoSpaceDE w:val="0"/>
              <w:autoSpaceDN w:val="0"/>
              <w:adjustRightInd w:val="0"/>
              <w:rPr>
                <w:b/>
                <w:sz w:val="24"/>
                <w:szCs w:val="24"/>
              </w:rPr>
            </w:pPr>
            <w:r>
              <w:rPr>
                <w:b/>
                <w:sz w:val="24"/>
                <w:szCs w:val="24"/>
              </w:rPr>
              <w:t>Explain what pop tabs are and their cost.</w:t>
            </w:r>
          </w:p>
          <w:p w14:paraId="7E4D2E96" w14:textId="77777777" w:rsidR="005D53EF" w:rsidRDefault="005D53EF" w:rsidP="005D53EF">
            <w:pPr>
              <w:pStyle w:val="ListParagraph"/>
              <w:numPr>
                <w:ilvl w:val="0"/>
                <w:numId w:val="4"/>
              </w:numPr>
              <w:autoSpaceDE w:val="0"/>
              <w:autoSpaceDN w:val="0"/>
              <w:adjustRightInd w:val="0"/>
              <w:rPr>
                <w:b/>
                <w:sz w:val="24"/>
                <w:szCs w:val="24"/>
              </w:rPr>
            </w:pPr>
            <w:r>
              <w:rPr>
                <w:b/>
                <w:sz w:val="24"/>
                <w:szCs w:val="24"/>
              </w:rPr>
              <w:t xml:space="preserve">Explain the service project the girls will be working on for the next few class meetings. </w:t>
            </w:r>
          </w:p>
          <w:p w14:paraId="41D2FF2B" w14:textId="1D19E399" w:rsidR="005D53EF" w:rsidRDefault="005D53EF" w:rsidP="005D53EF">
            <w:pPr>
              <w:pStyle w:val="ListParagraph"/>
              <w:numPr>
                <w:ilvl w:val="0"/>
                <w:numId w:val="4"/>
              </w:numPr>
              <w:autoSpaceDE w:val="0"/>
              <w:autoSpaceDN w:val="0"/>
              <w:adjustRightInd w:val="0"/>
              <w:rPr>
                <w:b/>
                <w:sz w:val="24"/>
                <w:szCs w:val="24"/>
              </w:rPr>
            </w:pPr>
            <w:r>
              <w:rPr>
                <w:b/>
                <w:sz w:val="24"/>
                <w:szCs w:val="24"/>
              </w:rPr>
              <w:t>Provide instruction on the poster and box project the girls will be making to help with the fundraising of pop tabs and to help spread awareness to the public that in order to save the environment people should REDUCE, REUSE, AND RECYCLE as often as they can.</w:t>
            </w:r>
          </w:p>
          <w:p w14:paraId="053D1690" w14:textId="560F6B53" w:rsidR="005D53EF" w:rsidRDefault="005D53EF" w:rsidP="005D53EF">
            <w:pPr>
              <w:pStyle w:val="ListParagraph"/>
              <w:numPr>
                <w:ilvl w:val="0"/>
                <w:numId w:val="4"/>
              </w:numPr>
              <w:autoSpaceDE w:val="0"/>
              <w:autoSpaceDN w:val="0"/>
              <w:adjustRightInd w:val="0"/>
              <w:rPr>
                <w:b/>
                <w:sz w:val="24"/>
                <w:szCs w:val="24"/>
              </w:rPr>
            </w:pPr>
            <w:r>
              <w:rPr>
                <w:b/>
                <w:sz w:val="24"/>
                <w:szCs w:val="24"/>
              </w:rPr>
              <w:t>Help students with their projects.</w:t>
            </w:r>
          </w:p>
          <w:p w14:paraId="28953AE7" w14:textId="6482171D" w:rsidR="005D53EF" w:rsidRDefault="005D53EF" w:rsidP="005D53EF">
            <w:pPr>
              <w:pStyle w:val="ListParagraph"/>
              <w:numPr>
                <w:ilvl w:val="0"/>
                <w:numId w:val="4"/>
              </w:numPr>
              <w:autoSpaceDE w:val="0"/>
              <w:autoSpaceDN w:val="0"/>
              <w:adjustRightInd w:val="0"/>
              <w:rPr>
                <w:b/>
                <w:sz w:val="24"/>
                <w:szCs w:val="24"/>
              </w:rPr>
            </w:pPr>
            <w:r>
              <w:rPr>
                <w:b/>
                <w:sz w:val="24"/>
                <w:szCs w:val="24"/>
              </w:rPr>
              <w:t>Clean up wrap up instructions.</w:t>
            </w:r>
          </w:p>
          <w:p w14:paraId="6DBDAEF1" w14:textId="5A780D5F" w:rsidR="005D53EF" w:rsidRPr="005D53EF" w:rsidRDefault="005D53EF" w:rsidP="005D53EF">
            <w:pPr>
              <w:pStyle w:val="ListParagraph"/>
              <w:numPr>
                <w:ilvl w:val="0"/>
                <w:numId w:val="4"/>
              </w:numPr>
              <w:autoSpaceDE w:val="0"/>
              <w:autoSpaceDN w:val="0"/>
              <w:adjustRightInd w:val="0"/>
              <w:rPr>
                <w:b/>
                <w:sz w:val="24"/>
                <w:szCs w:val="24"/>
              </w:rPr>
            </w:pPr>
            <w:r>
              <w:rPr>
                <w:b/>
                <w:sz w:val="24"/>
                <w:szCs w:val="24"/>
              </w:rPr>
              <w:t>Follow through with helping students clean up.</w:t>
            </w:r>
          </w:p>
          <w:p w14:paraId="6D0C7A27" w14:textId="77777777" w:rsidR="00387E8F" w:rsidRDefault="00387E8F" w:rsidP="00603AEF">
            <w:pPr>
              <w:autoSpaceDE w:val="0"/>
              <w:autoSpaceDN w:val="0"/>
              <w:adjustRightInd w:val="0"/>
              <w:jc w:val="center"/>
              <w:rPr>
                <w:b/>
                <w:sz w:val="24"/>
                <w:szCs w:val="24"/>
              </w:rPr>
            </w:pPr>
          </w:p>
          <w:p w14:paraId="12B72E1F" w14:textId="77777777" w:rsidR="00387E8F" w:rsidRDefault="00387E8F" w:rsidP="00603AEF">
            <w:pPr>
              <w:autoSpaceDE w:val="0"/>
              <w:autoSpaceDN w:val="0"/>
              <w:adjustRightInd w:val="0"/>
              <w:jc w:val="center"/>
              <w:rPr>
                <w:b/>
                <w:sz w:val="24"/>
                <w:szCs w:val="24"/>
              </w:rPr>
            </w:pPr>
          </w:p>
          <w:p w14:paraId="187109CC" w14:textId="77777777" w:rsidR="00387E8F" w:rsidRDefault="00387E8F" w:rsidP="00603AEF">
            <w:pPr>
              <w:autoSpaceDE w:val="0"/>
              <w:autoSpaceDN w:val="0"/>
              <w:adjustRightInd w:val="0"/>
              <w:jc w:val="center"/>
              <w:rPr>
                <w:b/>
                <w:sz w:val="24"/>
                <w:szCs w:val="24"/>
              </w:rPr>
            </w:pPr>
          </w:p>
          <w:p w14:paraId="439182DE" w14:textId="77777777" w:rsidR="00387E8F" w:rsidRDefault="00387E8F" w:rsidP="00603AEF">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603AEF">
            <w:pPr>
              <w:autoSpaceDE w:val="0"/>
              <w:autoSpaceDN w:val="0"/>
              <w:adjustRightInd w:val="0"/>
              <w:jc w:val="center"/>
              <w:rPr>
                <w:b/>
                <w:sz w:val="24"/>
                <w:szCs w:val="24"/>
              </w:rPr>
            </w:pPr>
          </w:p>
          <w:p w14:paraId="5BF22627" w14:textId="77777777" w:rsidR="00387E8F" w:rsidRDefault="00387E8F" w:rsidP="00603AEF">
            <w:pPr>
              <w:autoSpaceDE w:val="0"/>
              <w:autoSpaceDN w:val="0"/>
              <w:adjustRightInd w:val="0"/>
              <w:jc w:val="center"/>
              <w:rPr>
                <w:b/>
                <w:sz w:val="24"/>
                <w:szCs w:val="24"/>
              </w:rPr>
            </w:pPr>
          </w:p>
          <w:p w14:paraId="7D35245D" w14:textId="77777777" w:rsidR="00387E8F" w:rsidRDefault="00387E8F" w:rsidP="00603AEF">
            <w:pPr>
              <w:autoSpaceDE w:val="0"/>
              <w:autoSpaceDN w:val="0"/>
              <w:adjustRightInd w:val="0"/>
              <w:jc w:val="center"/>
              <w:rPr>
                <w:b/>
                <w:sz w:val="24"/>
                <w:szCs w:val="24"/>
              </w:rPr>
            </w:pPr>
          </w:p>
        </w:tc>
        <w:tc>
          <w:tcPr>
            <w:tcW w:w="5017" w:type="dxa"/>
            <w:gridSpan w:val="3"/>
          </w:tcPr>
          <w:p w14:paraId="7D35245E" w14:textId="77777777" w:rsidR="00EB7286" w:rsidRDefault="00EB7286" w:rsidP="00603AEF">
            <w:pPr>
              <w:autoSpaceDE w:val="0"/>
              <w:autoSpaceDN w:val="0"/>
              <w:adjustRightInd w:val="0"/>
              <w:jc w:val="center"/>
              <w:rPr>
                <w:b/>
                <w:sz w:val="24"/>
                <w:szCs w:val="24"/>
              </w:rPr>
            </w:pPr>
            <w:r>
              <w:rPr>
                <w:b/>
                <w:sz w:val="24"/>
                <w:szCs w:val="24"/>
              </w:rPr>
              <w:t>Student will do:</w:t>
            </w:r>
          </w:p>
          <w:p w14:paraId="133BD41F" w14:textId="79456FFE" w:rsidR="00A821E8" w:rsidRDefault="00A821E8" w:rsidP="005D53EF">
            <w:pPr>
              <w:pStyle w:val="ListParagraph"/>
              <w:numPr>
                <w:ilvl w:val="0"/>
                <w:numId w:val="5"/>
              </w:numPr>
              <w:autoSpaceDE w:val="0"/>
              <w:autoSpaceDN w:val="0"/>
              <w:adjustRightInd w:val="0"/>
              <w:rPr>
                <w:b/>
                <w:sz w:val="24"/>
                <w:szCs w:val="24"/>
              </w:rPr>
            </w:pPr>
            <w:r>
              <w:rPr>
                <w:b/>
                <w:sz w:val="24"/>
                <w:szCs w:val="24"/>
              </w:rPr>
              <w:t>Bell Ringer</w:t>
            </w:r>
          </w:p>
          <w:p w14:paraId="4AA5CA8E" w14:textId="3522BBB2" w:rsidR="005D53EF" w:rsidRDefault="005D53EF" w:rsidP="005D53EF">
            <w:pPr>
              <w:pStyle w:val="ListParagraph"/>
              <w:numPr>
                <w:ilvl w:val="0"/>
                <w:numId w:val="5"/>
              </w:numPr>
              <w:autoSpaceDE w:val="0"/>
              <w:autoSpaceDN w:val="0"/>
              <w:adjustRightInd w:val="0"/>
              <w:rPr>
                <w:b/>
                <w:sz w:val="24"/>
                <w:szCs w:val="24"/>
              </w:rPr>
            </w:pPr>
            <w:r>
              <w:rPr>
                <w:b/>
                <w:sz w:val="24"/>
                <w:szCs w:val="24"/>
              </w:rPr>
              <w:t>Schloppity Schlopp experiment</w:t>
            </w:r>
          </w:p>
          <w:p w14:paraId="10876339" w14:textId="4244B442" w:rsidR="005D53EF" w:rsidRDefault="005D53EF" w:rsidP="005D53EF">
            <w:pPr>
              <w:pStyle w:val="ListParagraph"/>
              <w:numPr>
                <w:ilvl w:val="0"/>
                <w:numId w:val="5"/>
              </w:numPr>
              <w:autoSpaceDE w:val="0"/>
              <w:autoSpaceDN w:val="0"/>
              <w:adjustRightInd w:val="0"/>
              <w:rPr>
                <w:b/>
                <w:sz w:val="24"/>
                <w:szCs w:val="24"/>
              </w:rPr>
            </w:pPr>
            <w:r>
              <w:rPr>
                <w:b/>
                <w:sz w:val="24"/>
                <w:szCs w:val="24"/>
              </w:rPr>
              <w:t>Answer teacher review questions about saving the environment and pollution.</w:t>
            </w:r>
          </w:p>
          <w:p w14:paraId="60C42C27" w14:textId="0FDA436A" w:rsidR="005D53EF" w:rsidRDefault="005D53EF" w:rsidP="005D53EF">
            <w:pPr>
              <w:pStyle w:val="ListParagraph"/>
              <w:numPr>
                <w:ilvl w:val="0"/>
                <w:numId w:val="5"/>
              </w:numPr>
              <w:autoSpaceDE w:val="0"/>
              <w:autoSpaceDN w:val="0"/>
              <w:adjustRightInd w:val="0"/>
              <w:rPr>
                <w:b/>
                <w:sz w:val="24"/>
                <w:szCs w:val="24"/>
              </w:rPr>
            </w:pPr>
            <w:r>
              <w:rPr>
                <w:b/>
                <w:sz w:val="24"/>
                <w:szCs w:val="24"/>
              </w:rPr>
              <w:t>Listen to</w:t>
            </w:r>
            <w:r w:rsidR="001E3728">
              <w:rPr>
                <w:b/>
                <w:sz w:val="24"/>
                <w:szCs w:val="24"/>
              </w:rPr>
              <w:t xml:space="preserve"> lecture on service project, pop tabs, and</w:t>
            </w:r>
            <w:r>
              <w:rPr>
                <w:b/>
                <w:sz w:val="24"/>
                <w:szCs w:val="24"/>
              </w:rPr>
              <w:t xml:space="preserve"> the Ronald McDonald House.</w:t>
            </w:r>
          </w:p>
          <w:p w14:paraId="2799DF7D" w14:textId="252BBDFA" w:rsidR="005D53EF" w:rsidRDefault="001E3728" w:rsidP="005D53EF">
            <w:pPr>
              <w:pStyle w:val="ListParagraph"/>
              <w:numPr>
                <w:ilvl w:val="0"/>
                <w:numId w:val="5"/>
              </w:numPr>
              <w:autoSpaceDE w:val="0"/>
              <w:autoSpaceDN w:val="0"/>
              <w:adjustRightInd w:val="0"/>
              <w:rPr>
                <w:b/>
                <w:sz w:val="24"/>
                <w:szCs w:val="24"/>
              </w:rPr>
            </w:pPr>
            <w:r>
              <w:rPr>
                <w:b/>
                <w:sz w:val="24"/>
                <w:szCs w:val="24"/>
              </w:rPr>
              <w:t>Listen to teacher’s instructions about the poster and box projects they will be making.</w:t>
            </w:r>
          </w:p>
          <w:p w14:paraId="6FDAFB0A" w14:textId="1751742F" w:rsidR="001E3728" w:rsidRDefault="001E3728" w:rsidP="005D53EF">
            <w:pPr>
              <w:pStyle w:val="ListParagraph"/>
              <w:numPr>
                <w:ilvl w:val="0"/>
                <w:numId w:val="5"/>
              </w:numPr>
              <w:autoSpaceDE w:val="0"/>
              <w:autoSpaceDN w:val="0"/>
              <w:adjustRightInd w:val="0"/>
              <w:rPr>
                <w:b/>
                <w:sz w:val="24"/>
                <w:szCs w:val="24"/>
              </w:rPr>
            </w:pPr>
            <w:r>
              <w:rPr>
                <w:b/>
                <w:sz w:val="24"/>
                <w:szCs w:val="24"/>
              </w:rPr>
              <w:t>Create posters and boxes.</w:t>
            </w:r>
          </w:p>
          <w:p w14:paraId="3EA37AC0" w14:textId="16AB54ED" w:rsidR="001E3728" w:rsidRPr="001E3728" w:rsidRDefault="001E3728" w:rsidP="001E3728">
            <w:pPr>
              <w:pStyle w:val="ListParagraph"/>
              <w:numPr>
                <w:ilvl w:val="0"/>
                <w:numId w:val="5"/>
              </w:numPr>
              <w:autoSpaceDE w:val="0"/>
              <w:autoSpaceDN w:val="0"/>
              <w:adjustRightInd w:val="0"/>
              <w:rPr>
                <w:b/>
                <w:sz w:val="24"/>
                <w:szCs w:val="24"/>
              </w:rPr>
            </w:pPr>
            <w:r>
              <w:rPr>
                <w:b/>
                <w:sz w:val="24"/>
                <w:szCs w:val="24"/>
              </w:rPr>
              <w:t>Clean up wrap up</w:t>
            </w:r>
          </w:p>
          <w:p w14:paraId="7D35245F" w14:textId="77777777" w:rsidR="00EB7286" w:rsidRDefault="00EB7286" w:rsidP="00603AEF">
            <w:pPr>
              <w:autoSpaceDE w:val="0"/>
              <w:autoSpaceDN w:val="0"/>
              <w:adjustRightInd w:val="0"/>
              <w:jc w:val="center"/>
              <w:rPr>
                <w:b/>
                <w:sz w:val="24"/>
                <w:szCs w:val="24"/>
              </w:rPr>
            </w:pPr>
          </w:p>
          <w:p w14:paraId="7D352460" w14:textId="77777777" w:rsidR="00EB7286" w:rsidRDefault="00EB7286" w:rsidP="00603AEF">
            <w:pPr>
              <w:autoSpaceDE w:val="0"/>
              <w:autoSpaceDN w:val="0"/>
              <w:adjustRightInd w:val="0"/>
              <w:jc w:val="center"/>
              <w:rPr>
                <w:b/>
                <w:sz w:val="24"/>
                <w:szCs w:val="24"/>
              </w:rPr>
            </w:pPr>
          </w:p>
          <w:p w14:paraId="7D352461" w14:textId="77777777" w:rsidR="00EB7286" w:rsidRDefault="00EB7286" w:rsidP="00603AEF">
            <w:pPr>
              <w:autoSpaceDE w:val="0"/>
              <w:autoSpaceDN w:val="0"/>
              <w:adjustRightInd w:val="0"/>
              <w:jc w:val="center"/>
              <w:rPr>
                <w:b/>
                <w:sz w:val="24"/>
                <w:szCs w:val="24"/>
              </w:rPr>
            </w:pPr>
          </w:p>
          <w:p w14:paraId="7D352462" w14:textId="77777777" w:rsidR="00EB7286" w:rsidRDefault="00EB7286" w:rsidP="00603AEF">
            <w:pPr>
              <w:autoSpaceDE w:val="0"/>
              <w:autoSpaceDN w:val="0"/>
              <w:adjustRightInd w:val="0"/>
              <w:jc w:val="center"/>
              <w:rPr>
                <w:b/>
                <w:sz w:val="24"/>
                <w:szCs w:val="24"/>
              </w:rPr>
            </w:pPr>
          </w:p>
          <w:p w14:paraId="7D352463" w14:textId="77777777" w:rsidR="00EB7286" w:rsidRDefault="00EB7286" w:rsidP="00603AEF">
            <w:pPr>
              <w:autoSpaceDE w:val="0"/>
              <w:autoSpaceDN w:val="0"/>
              <w:adjustRightInd w:val="0"/>
              <w:jc w:val="center"/>
              <w:rPr>
                <w:b/>
                <w:sz w:val="24"/>
                <w:szCs w:val="24"/>
              </w:rPr>
            </w:pPr>
          </w:p>
          <w:p w14:paraId="7D352464" w14:textId="77777777" w:rsidR="00EB7286" w:rsidRDefault="00EB7286" w:rsidP="00603AEF">
            <w:pPr>
              <w:autoSpaceDE w:val="0"/>
              <w:autoSpaceDN w:val="0"/>
              <w:adjustRightInd w:val="0"/>
              <w:jc w:val="center"/>
              <w:rPr>
                <w:b/>
                <w:sz w:val="24"/>
                <w:szCs w:val="24"/>
              </w:rPr>
            </w:pPr>
          </w:p>
          <w:p w14:paraId="7D352465" w14:textId="77777777" w:rsidR="00EB7286" w:rsidRDefault="00EB7286" w:rsidP="00603AEF">
            <w:pPr>
              <w:autoSpaceDE w:val="0"/>
              <w:autoSpaceDN w:val="0"/>
              <w:adjustRightInd w:val="0"/>
              <w:jc w:val="center"/>
              <w:rPr>
                <w:b/>
                <w:sz w:val="24"/>
                <w:szCs w:val="24"/>
              </w:rPr>
            </w:pPr>
          </w:p>
          <w:p w14:paraId="7D352466" w14:textId="77777777" w:rsidR="00EB7286" w:rsidRDefault="00EB7286" w:rsidP="00603AEF">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20A8F111" w:rsidR="00C151AD" w:rsidRDefault="00EB7286" w:rsidP="00603AEF">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45E5CBD5" w14:textId="77777777" w:rsidR="001E3728" w:rsidRDefault="001E3728" w:rsidP="00603AEF">
            <w:pPr>
              <w:autoSpaceDE w:val="0"/>
              <w:autoSpaceDN w:val="0"/>
              <w:adjustRightInd w:val="0"/>
              <w:rPr>
                <w:i/>
              </w:rPr>
            </w:pPr>
          </w:p>
          <w:p w14:paraId="1BC98C03" w14:textId="51BFB34C" w:rsidR="001E3728" w:rsidRDefault="001E3728" w:rsidP="00603AEF">
            <w:pPr>
              <w:autoSpaceDE w:val="0"/>
              <w:autoSpaceDN w:val="0"/>
              <w:adjustRightInd w:val="0"/>
              <w:rPr>
                <w:i/>
              </w:rPr>
            </w:pPr>
            <w:r>
              <w:rPr>
                <w:i/>
              </w:rPr>
              <w:t>Explain to the girls that they will be placing their projects around school to help spread awareness. Also let the girls know that I will be taking the pop tabs collected to the Ronald McDonald House when the collecting and counting is all finished!</w:t>
            </w:r>
          </w:p>
          <w:p w14:paraId="3E794ADD" w14:textId="77777777" w:rsidR="00C151AD" w:rsidRDefault="00C151AD" w:rsidP="00603AEF">
            <w:pPr>
              <w:autoSpaceDE w:val="0"/>
              <w:autoSpaceDN w:val="0"/>
              <w:adjustRightInd w:val="0"/>
              <w:rPr>
                <w:i/>
              </w:rPr>
            </w:pPr>
          </w:p>
          <w:p w14:paraId="4E39E6DD" w14:textId="77777777" w:rsidR="00C151AD" w:rsidRDefault="00C151AD" w:rsidP="00603AEF">
            <w:pPr>
              <w:autoSpaceDE w:val="0"/>
              <w:autoSpaceDN w:val="0"/>
              <w:adjustRightInd w:val="0"/>
              <w:rPr>
                <w:i/>
              </w:rPr>
            </w:pPr>
          </w:p>
          <w:p w14:paraId="08C4C0B3" w14:textId="77777777" w:rsidR="00C151AD" w:rsidRDefault="00C151AD" w:rsidP="00603AEF">
            <w:pPr>
              <w:autoSpaceDE w:val="0"/>
              <w:autoSpaceDN w:val="0"/>
              <w:adjustRightInd w:val="0"/>
              <w:rPr>
                <w:i/>
              </w:rPr>
            </w:pPr>
          </w:p>
          <w:p w14:paraId="7F21478C" w14:textId="77777777" w:rsidR="00C151AD" w:rsidRDefault="00C151AD" w:rsidP="00603AEF">
            <w:pPr>
              <w:autoSpaceDE w:val="0"/>
              <w:autoSpaceDN w:val="0"/>
              <w:adjustRightInd w:val="0"/>
              <w:rPr>
                <w:i/>
              </w:rPr>
            </w:pPr>
          </w:p>
          <w:p w14:paraId="3AC2D2BA" w14:textId="77777777" w:rsidR="00C151AD" w:rsidRDefault="00C151AD" w:rsidP="00603AEF">
            <w:pPr>
              <w:autoSpaceDE w:val="0"/>
              <w:autoSpaceDN w:val="0"/>
              <w:adjustRightInd w:val="0"/>
              <w:rPr>
                <w:i/>
              </w:rPr>
            </w:pPr>
          </w:p>
          <w:p w14:paraId="2767C6F6" w14:textId="77777777" w:rsidR="00EB7286" w:rsidRDefault="00356C62" w:rsidP="00603AEF">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603AEF">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p>
          <w:p w14:paraId="424E5622" w14:textId="77777777" w:rsidR="001E3728" w:rsidRDefault="001E3728" w:rsidP="005D6F1F">
            <w:pPr>
              <w:autoSpaceDE w:val="0"/>
              <w:autoSpaceDN w:val="0"/>
              <w:adjustRightInd w:val="0"/>
              <w:rPr>
                <w:rFonts w:cstheme="minorHAnsi"/>
                <w:iCs/>
                <w:sz w:val="23"/>
                <w:szCs w:val="23"/>
              </w:rPr>
            </w:pPr>
          </w:p>
          <w:p w14:paraId="524B22ED" w14:textId="205159B4" w:rsidR="001E3728" w:rsidRDefault="001E3728" w:rsidP="005D6F1F">
            <w:pPr>
              <w:autoSpaceDE w:val="0"/>
              <w:autoSpaceDN w:val="0"/>
              <w:adjustRightInd w:val="0"/>
              <w:rPr>
                <w:rFonts w:cstheme="minorHAnsi"/>
                <w:iCs/>
                <w:sz w:val="23"/>
                <w:szCs w:val="23"/>
              </w:rPr>
            </w:pPr>
            <w:r>
              <w:rPr>
                <w:rFonts w:cstheme="minorHAnsi"/>
                <w:iCs/>
                <w:sz w:val="23"/>
                <w:szCs w:val="23"/>
              </w:rPr>
              <w:t xml:space="preserve">Allow and encourage the students to make their own creative posters and boxes. They do not all have to look the same. I will be sure to help with spelling by walking around to the students who ask, also words will be written up on the board so that the students can have a visual. I will also allow students to work on projects in pairs if the students would like to. </w:t>
            </w:r>
          </w:p>
          <w:p w14:paraId="1A159D89" w14:textId="77777777" w:rsidR="00B17408" w:rsidRDefault="00B17408" w:rsidP="005D6F1F">
            <w:pPr>
              <w:autoSpaceDE w:val="0"/>
              <w:autoSpaceDN w:val="0"/>
              <w:adjustRightInd w:val="0"/>
              <w:rPr>
                <w:rFonts w:cstheme="minorHAnsi"/>
                <w:i/>
                <w:iCs/>
                <w:sz w:val="23"/>
                <w:szCs w:val="23"/>
              </w:rPr>
            </w:pP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7E64296D"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6BEB00AA" w14:textId="77777777" w:rsidR="001E3728" w:rsidRDefault="001E3728" w:rsidP="005D6F1F">
            <w:pPr>
              <w:autoSpaceDE w:val="0"/>
              <w:autoSpaceDN w:val="0"/>
              <w:adjustRightInd w:val="0"/>
              <w:rPr>
                <w:i/>
                <w:sz w:val="24"/>
                <w:szCs w:val="24"/>
              </w:rPr>
            </w:pPr>
          </w:p>
          <w:p w14:paraId="31857564" w14:textId="77777777" w:rsidR="001E3728" w:rsidRDefault="001E3728" w:rsidP="005D6F1F">
            <w:pPr>
              <w:autoSpaceDE w:val="0"/>
              <w:autoSpaceDN w:val="0"/>
              <w:adjustRightInd w:val="0"/>
              <w:rPr>
                <w:i/>
                <w:sz w:val="24"/>
                <w:szCs w:val="24"/>
              </w:rPr>
            </w:pPr>
            <w:r>
              <w:rPr>
                <w:i/>
                <w:sz w:val="24"/>
                <w:szCs w:val="24"/>
              </w:rPr>
              <w:t>Pinterest</w:t>
            </w:r>
          </w:p>
          <w:p w14:paraId="67F54C13" w14:textId="169C8DBD" w:rsidR="001E3728" w:rsidRDefault="001E3728" w:rsidP="005D6F1F">
            <w:pPr>
              <w:autoSpaceDE w:val="0"/>
              <w:autoSpaceDN w:val="0"/>
              <w:adjustRightInd w:val="0"/>
              <w:rPr>
                <w:i/>
                <w:sz w:val="24"/>
                <w:szCs w:val="24"/>
              </w:rPr>
            </w:pPr>
            <w:r>
              <w:rPr>
                <w:i/>
                <w:sz w:val="24"/>
                <w:szCs w:val="24"/>
              </w:rPr>
              <w:t>Google</w:t>
            </w:r>
          </w:p>
          <w:p w14:paraId="363084D1" w14:textId="77777777" w:rsidR="001E3728" w:rsidRDefault="001E3728" w:rsidP="005D6F1F">
            <w:pPr>
              <w:autoSpaceDE w:val="0"/>
              <w:autoSpaceDN w:val="0"/>
              <w:adjustRightInd w:val="0"/>
              <w:rPr>
                <w:i/>
                <w:sz w:val="24"/>
                <w:szCs w:val="24"/>
              </w:rPr>
            </w:pP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lastRenderedPageBreak/>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7EC9ED1C" w14:textId="44B2BA91" w:rsidR="005D6F1F" w:rsidRDefault="00527F3F" w:rsidP="005D6F1F">
            <w:pPr>
              <w:autoSpaceDE w:val="0"/>
              <w:autoSpaceDN w:val="0"/>
              <w:adjustRightInd w:val="0"/>
              <w:rPr>
                <w:rFonts w:cstheme="minorHAnsi"/>
                <w:i/>
                <w:iCs/>
                <w:sz w:val="23"/>
                <w:szCs w:val="23"/>
              </w:rPr>
            </w:pPr>
            <w:r>
              <w:rPr>
                <w:rFonts w:cstheme="minorHAnsi"/>
                <w:i/>
                <w:iCs/>
                <w:sz w:val="23"/>
                <w:szCs w:val="23"/>
              </w:rPr>
              <w:t>Discussion, hands on, lecture</w:t>
            </w: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603AEF">
            <w:pPr>
              <w:autoSpaceDE w:val="0"/>
              <w:autoSpaceDN w:val="0"/>
              <w:adjustRightInd w:val="0"/>
              <w:jc w:val="center"/>
              <w:rPr>
                <w:b/>
                <w:sz w:val="26"/>
                <w:szCs w:val="26"/>
              </w:rPr>
            </w:pPr>
            <w:r>
              <w:rPr>
                <w:b/>
                <w:sz w:val="26"/>
                <w:szCs w:val="26"/>
              </w:rPr>
              <w:lastRenderedPageBreak/>
              <w:t>REFLECTION</w:t>
            </w:r>
          </w:p>
          <w:p w14:paraId="1D737C23" w14:textId="77777777" w:rsidR="00AC37DF" w:rsidRDefault="00AC37DF" w:rsidP="00603AEF">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603AEF">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603AEF">
            <w:pPr>
              <w:autoSpaceDE w:val="0"/>
              <w:autoSpaceDN w:val="0"/>
              <w:adjustRightInd w:val="0"/>
              <w:rPr>
                <w:i/>
                <w:sz w:val="24"/>
                <w:szCs w:val="24"/>
              </w:rPr>
            </w:pPr>
            <w:r>
              <w:rPr>
                <w:i/>
                <w:sz w:val="24"/>
                <w:szCs w:val="24"/>
              </w:rPr>
              <w:t>Use the following thought questions to help you write your reflection.</w:t>
            </w:r>
          </w:p>
          <w:p w14:paraId="20DA5394" w14:textId="77777777" w:rsidR="00AB0565" w:rsidRDefault="00AB0565" w:rsidP="00603AEF">
            <w:pPr>
              <w:autoSpaceDE w:val="0"/>
              <w:autoSpaceDN w:val="0"/>
              <w:adjustRightInd w:val="0"/>
              <w:rPr>
                <w:i/>
                <w:sz w:val="24"/>
                <w:szCs w:val="24"/>
              </w:rPr>
            </w:pPr>
          </w:p>
          <w:p w14:paraId="72C50CE2" w14:textId="77777777" w:rsidR="00AB0565" w:rsidRDefault="00AB0565" w:rsidP="00603AEF">
            <w:pPr>
              <w:autoSpaceDE w:val="0"/>
              <w:autoSpaceDN w:val="0"/>
              <w:adjustRightInd w:val="0"/>
              <w:rPr>
                <w:i/>
                <w:sz w:val="24"/>
                <w:szCs w:val="24"/>
              </w:rPr>
            </w:pP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603AEF">
            <w:pPr>
              <w:autoSpaceDE w:val="0"/>
              <w:autoSpaceDN w:val="0"/>
              <w:adjustRightInd w:val="0"/>
              <w:rPr>
                <w:i/>
                <w:sz w:val="24"/>
                <w:szCs w:val="24"/>
              </w:rPr>
            </w:pPr>
          </w:p>
          <w:p w14:paraId="72CB7A47" w14:textId="77777777" w:rsidR="00AC37DF" w:rsidRDefault="00AC37DF" w:rsidP="00603AEF">
            <w:pPr>
              <w:autoSpaceDE w:val="0"/>
              <w:autoSpaceDN w:val="0"/>
              <w:adjustRightInd w:val="0"/>
              <w:rPr>
                <w:i/>
                <w:sz w:val="24"/>
                <w:szCs w:val="24"/>
              </w:rPr>
            </w:pPr>
          </w:p>
          <w:p w14:paraId="031EEF8E" w14:textId="77777777" w:rsidR="00AC37DF" w:rsidRDefault="00AC37DF" w:rsidP="00603AEF">
            <w:pPr>
              <w:autoSpaceDE w:val="0"/>
              <w:autoSpaceDN w:val="0"/>
              <w:adjustRightInd w:val="0"/>
              <w:rPr>
                <w:i/>
                <w:sz w:val="24"/>
                <w:szCs w:val="24"/>
              </w:rPr>
            </w:pPr>
          </w:p>
          <w:p w14:paraId="54D8D481" w14:textId="77777777" w:rsidR="00AC37DF" w:rsidRDefault="00AC37DF" w:rsidP="00603AEF">
            <w:pPr>
              <w:autoSpaceDE w:val="0"/>
              <w:autoSpaceDN w:val="0"/>
              <w:adjustRightInd w:val="0"/>
              <w:rPr>
                <w:i/>
                <w:sz w:val="24"/>
                <w:szCs w:val="24"/>
              </w:rPr>
            </w:pPr>
          </w:p>
          <w:p w14:paraId="1D5D425E" w14:textId="77777777" w:rsidR="00AC37DF" w:rsidRDefault="00AC37DF" w:rsidP="00603AEF">
            <w:pPr>
              <w:autoSpaceDE w:val="0"/>
              <w:autoSpaceDN w:val="0"/>
              <w:adjustRightInd w:val="0"/>
              <w:rPr>
                <w:i/>
                <w:sz w:val="24"/>
                <w:szCs w:val="24"/>
              </w:rPr>
            </w:pPr>
          </w:p>
          <w:p w14:paraId="1DC7D10A" w14:textId="77777777" w:rsidR="00AC37DF" w:rsidRDefault="00AC37DF" w:rsidP="00603AEF">
            <w:pPr>
              <w:autoSpaceDE w:val="0"/>
              <w:autoSpaceDN w:val="0"/>
              <w:adjustRightInd w:val="0"/>
              <w:rPr>
                <w:i/>
                <w:sz w:val="24"/>
                <w:szCs w:val="24"/>
              </w:rPr>
            </w:pPr>
          </w:p>
          <w:p w14:paraId="7D352473" w14:textId="77777777" w:rsidR="00AC37DF" w:rsidRPr="00A57A72" w:rsidRDefault="00AC37DF" w:rsidP="00603AEF">
            <w:pPr>
              <w:autoSpaceDE w:val="0"/>
              <w:autoSpaceDN w:val="0"/>
              <w:adjustRightInd w:val="0"/>
              <w:rPr>
                <w:i/>
                <w:sz w:val="24"/>
                <w:szCs w:val="24"/>
              </w:rPr>
            </w:pPr>
          </w:p>
        </w:tc>
      </w:tr>
    </w:tbl>
    <w:p w14:paraId="50E9F5E1" w14:textId="0C8C3C2E"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57919" w14:textId="77777777" w:rsidR="003813BF" w:rsidRDefault="003813BF" w:rsidP="007353D6">
      <w:pPr>
        <w:spacing w:after="0" w:line="240" w:lineRule="auto"/>
      </w:pPr>
      <w:r>
        <w:separator/>
      </w:r>
    </w:p>
  </w:endnote>
  <w:endnote w:type="continuationSeparator" w:id="0">
    <w:p w14:paraId="6F361577" w14:textId="77777777" w:rsidR="003813BF" w:rsidRDefault="003813BF"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4789" w14:textId="77777777" w:rsidR="003813BF" w:rsidRDefault="003813BF" w:rsidP="007353D6">
      <w:pPr>
        <w:spacing w:after="0" w:line="240" w:lineRule="auto"/>
      </w:pPr>
      <w:r>
        <w:separator/>
      </w:r>
    </w:p>
  </w:footnote>
  <w:footnote w:type="continuationSeparator" w:id="0">
    <w:p w14:paraId="598D0B0E" w14:textId="77777777" w:rsidR="003813BF" w:rsidRDefault="003813BF"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740A4"/>
    <w:multiLevelType w:val="hybridMultilevel"/>
    <w:tmpl w:val="4304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B7074"/>
    <w:multiLevelType w:val="hybridMultilevel"/>
    <w:tmpl w:val="9FC4C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A2424F7"/>
    <w:multiLevelType w:val="hybridMultilevel"/>
    <w:tmpl w:val="9E2A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F5B96"/>
    <w:rsid w:val="001E3728"/>
    <w:rsid w:val="00294D3C"/>
    <w:rsid w:val="002C707A"/>
    <w:rsid w:val="00356C62"/>
    <w:rsid w:val="003606DC"/>
    <w:rsid w:val="00370DBD"/>
    <w:rsid w:val="003813BF"/>
    <w:rsid w:val="00387E8F"/>
    <w:rsid w:val="003C7F00"/>
    <w:rsid w:val="003D0054"/>
    <w:rsid w:val="00476A1F"/>
    <w:rsid w:val="00484969"/>
    <w:rsid w:val="00485433"/>
    <w:rsid w:val="00490591"/>
    <w:rsid w:val="004912A6"/>
    <w:rsid w:val="0050275F"/>
    <w:rsid w:val="00527F3F"/>
    <w:rsid w:val="00533900"/>
    <w:rsid w:val="00546AAD"/>
    <w:rsid w:val="00547F12"/>
    <w:rsid w:val="00550C3B"/>
    <w:rsid w:val="00557C17"/>
    <w:rsid w:val="005D53EF"/>
    <w:rsid w:val="005D6F1F"/>
    <w:rsid w:val="005D7639"/>
    <w:rsid w:val="005F280B"/>
    <w:rsid w:val="00603AEF"/>
    <w:rsid w:val="00604716"/>
    <w:rsid w:val="006662D1"/>
    <w:rsid w:val="006961B7"/>
    <w:rsid w:val="00711EF6"/>
    <w:rsid w:val="007270B7"/>
    <w:rsid w:val="007353D6"/>
    <w:rsid w:val="00792040"/>
    <w:rsid w:val="00856F5A"/>
    <w:rsid w:val="008716CE"/>
    <w:rsid w:val="0087423D"/>
    <w:rsid w:val="008C5BB2"/>
    <w:rsid w:val="008D3832"/>
    <w:rsid w:val="008F4E72"/>
    <w:rsid w:val="00925607"/>
    <w:rsid w:val="009B3F3B"/>
    <w:rsid w:val="009D6E28"/>
    <w:rsid w:val="00A646C9"/>
    <w:rsid w:val="00A64918"/>
    <w:rsid w:val="00A7696D"/>
    <w:rsid w:val="00A821E8"/>
    <w:rsid w:val="00AB0565"/>
    <w:rsid w:val="00AC37DF"/>
    <w:rsid w:val="00AD4F2B"/>
    <w:rsid w:val="00AF77B8"/>
    <w:rsid w:val="00B17408"/>
    <w:rsid w:val="00B75997"/>
    <w:rsid w:val="00C151AD"/>
    <w:rsid w:val="00D25D4B"/>
    <w:rsid w:val="00D57C04"/>
    <w:rsid w:val="00D97D85"/>
    <w:rsid w:val="00DB5570"/>
    <w:rsid w:val="00E55974"/>
    <w:rsid w:val="00E95667"/>
    <w:rsid w:val="00EB7286"/>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603AE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ne.gov/academicstandard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5</cp:revision>
  <cp:lastPrinted>2013-09-23T19:04:00Z</cp:lastPrinted>
  <dcterms:created xsi:type="dcterms:W3CDTF">2014-11-06T18:14:00Z</dcterms:created>
  <dcterms:modified xsi:type="dcterms:W3CDTF">2014-12-02T18:42:00Z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